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0373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2256211B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037367">
        <w:rPr>
          <w:rFonts w:eastAsia="Arial MT" w:cstheme="minorHAnsi"/>
          <w:b/>
          <w:bCs/>
          <w:sz w:val="24"/>
          <w:szCs w:val="24"/>
          <w:lang w:val="pt-PT"/>
        </w:rPr>
        <w:t>I</w:t>
      </w:r>
      <w:r w:rsidR="008C6A8F">
        <w:rPr>
          <w:rFonts w:eastAsia="Arial MT" w:cstheme="minorHAnsi"/>
          <w:b/>
          <w:bCs/>
          <w:sz w:val="24"/>
          <w:szCs w:val="24"/>
          <w:lang w:val="pt-PT"/>
        </w:rPr>
        <w:t>V</w:t>
      </w:r>
    </w:p>
    <w:p w14:paraId="670C39FC" w14:textId="77777777" w:rsidR="00037367" w:rsidRPr="00037367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0FFFCB9C" w14:textId="7147B589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5"/>
        <w:gridCol w:w="1417"/>
        <w:gridCol w:w="2975"/>
        <w:gridCol w:w="1134"/>
        <w:gridCol w:w="1134"/>
        <w:gridCol w:w="1133"/>
        <w:gridCol w:w="1133"/>
      </w:tblGrid>
      <w:tr w:rsidR="00FA3674" w:rsidRPr="00FA3674" w14:paraId="72BA91E2" w14:textId="2CAE6F17" w:rsidTr="00FA3674">
        <w:trPr>
          <w:trHeight w:val="794"/>
        </w:trPr>
        <w:tc>
          <w:tcPr>
            <w:tcW w:w="845" w:type="dxa"/>
            <w:shd w:val="clear" w:color="auto" w:fill="BFBFBF" w:themeFill="background1" w:themeFillShade="BF"/>
            <w:vAlign w:val="center"/>
          </w:tcPr>
          <w:p w14:paraId="70ED9DA1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66C523B2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CATMAT</w:t>
            </w:r>
          </w:p>
        </w:tc>
        <w:tc>
          <w:tcPr>
            <w:tcW w:w="2975" w:type="dxa"/>
            <w:shd w:val="clear" w:color="auto" w:fill="BFBFBF" w:themeFill="background1" w:themeFillShade="BF"/>
            <w:vAlign w:val="center"/>
          </w:tcPr>
          <w:p w14:paraId="33F74765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07ABE77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UNID.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FE9ADB9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1F4BCF8C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 xml:space="preserve">V. </w:t>
            </w:r>
          </w:p>
          <w:p w14:paraId="31A1B73E" w14:textId="5AEBB356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UNIT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54945E1F" w14:textId="7777777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V.</w:t>
            </w:r>
          </w:p>
          <w:p w14:paraId="3AE88173" w14:textId="39282807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TOTAL</w:t>
            </w:r>
          </w:p>
        </w:tc>
      </w:tr>
      <w:tr w:rsidR="00FA3674" w:rsidRPr="00FA3674" w14:paraId="5AD69579" w14:textId="04BAE62F" w:rsidTr="00A07BCA">
        <w:tc>
          <w:tcPr>
            <w:tcW w:w="845" w:type="dxa"/>
            <w:vAlign w:val="center"/>
          </w:tcPr>
          <w:p w14:paraId="7A7B78B8" w14:textId="77777777" w:rsidR="00FA3674" w:rsidRPr="00FA3674" w:rsidRDefault="00FA3674" w:rsidP="00FA3674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17" w:type="dxa"/>
            <w:vAlign w:val="center"/>
          </w:tcPr>
          <w:p w14:paraId="6DD32127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289165</w:t>
            </w:r>
          </w:p>
          <w:p w14:paraId="57ABCE2D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</w:p>
          <w:p w14:paraId="75117BAC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Similar</w:t>
            </w:r>
          </w:p>
        </w:tc>
        <w:tc>
          <w:tcPr>
            <w:tcW w:w="2975" w:type="dxa"/>
            <w:vAlign w:val="center"/>
          </w:tcPr>
          <w:p w14:paraId="3AC261D5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  <w:b/>
                <w:bCs/>
              </w:rPr>
              <w:t xml:space="preserve">Caixa organizadora de 30 litros – </w:t>
            </w:r>
            <w:r w:rsidRPr="00FA3674">
              <w:rPr>
                <w:rFonts w:cstheme="minorHAnsi"/>
              </w:rPr>
              <w:t xml:space="preserve">Caixa organizadora em plástico polipropileno com tampa e travas para fechamento, na cor cristal. </w:t>
            </w:r>
          </w:p>
          <w:p w14:paraId="4E2FF508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 xml:space="preserve">Capacidade: 30 litros. </w:t>
            </w:r>
          </w:p>
          <w:p w14:paraId="20D806C7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>Medidas aproximadas em cm: C 30,7 x L 30,5 x A 42,5.</w:t>
            </w:r>
          </w:p>
        </w:tc>
        <w:tc>
          <w:tcPr>
            <w:tcW w:w="1134" w:type="dxa"/>
            <w:vAlign w:val="center"/>
          </w:tcPr>
          <w:p w14:paraId="1A88D617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Unid.</w:t>
            </w:r>
          </w:p>
        </w:tc>
        <w:tc>
          <w:tcPr>
            <w:tcW w:w="1134" w:type="dxa"/>
            <w:vAlign w:val="center"/>
          </w:tcPr>
          <w:p w14:paraId="0E89E303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290</w:t>
            </w:r>
          </w:p>
        </w:tc>
        <w:tc>
          <w:tcPr>
            <w:tcW w:w="1133" w:type="dxa"/>
            <w:vAlign w:val="center"/>
          </w:tcPr>
          <w:p w14:paraId="21075F28" w14:textId="47561B36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R$ 50,63</w:t>
            </w:r>
          </w:p>
        </w:tc>
        <w:tc>
          <w:tcPr>
            <w:tcW w:w="1133" w:type="dxa"/>
            <w:vAlign w:val="center"/>
          </w:tcPr>
          <w:p w14:paraId="111D3E8B" w14:textId="4D5EB5F7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R$ 14.682,70</w:t>
            </w:r>
          </w:p>
        </w:tc>
      </w:tr>
      <w:tr w:rsidR="00FA3674" w:rsidRPr="00FA3674" w14:paraId="02355CBB" w14:textId="29F50715" w:rsidTr="00A07BCA">
        <w:tc>
          <w:tcPr>
            <w:tcW w:w="845" w:type="dxa"/>
            <w:vAlign w:val="center"/>
          </w:tcPr>
          <w:p w14:paraId="75312350" w14:textId="77777777" w:rsidR="00FA3674" w:rsidRPr="00FA3674" w:rsidRDefault="00FA3674" w:rsidP="00FA3674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417" w:type="dxa"/>
            <w:vAlign w:val="center"/>
          </w:tcPr>
          <w:p w14:paraId="7924A487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283235</w:t>
            </w:r>
            <w:r w:rsidRPr="00FA3674">
              <w:rPr>
                <w:rFonts w:cstheme="minorHAnsi"/>
              </w:rPr>
              <w:br/>
            </w:r>
            <w:r w:rsidRPr="00FA3674">
              <w:rPr>
                <w:rFonts w:cstheme="minorHAnsi"/>
              </w:rPr>
              <w:br/>
              <w:t>Similar</w:t>
            </w:r>
          </w:p>
        </w:tc>
        <w:tc>
          <w:tcPr>
            <w:tcW w:w="2975" w:type="dxa"/>
            <w:vAlign w:val="center"/>
          </w:tcPr>
          <w:p w14:paraId="0DC8C19D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  <w:b/>
                <w:bCs/>
              </w:rPr>
              <w:t xml:space="preserve">Caixa organizadora de 50 litros – </w:t>
            </w:r>
            <w:r w:rsidRPr="00FA3674">
              <w:rPr>
                <w:rFonts w:cstheme="minorHAnsi"/>
              </w:rPr>
              <w:t xml:space="preserve">Caixa organizadora em plástico polipropileno com tampa e travas para fechamento, na cor cristal. </w:t>
            </w:r>
          </w:p>
          <w:p w14:paraId="69B84D2B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 xml:space="preserve">Capacidade: 50 litros. </w:t>
            </w:r>
          </w:p>
          <w:p w14:paraId="5E75601B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>Medidas aproximadas em cm: C 55,5 x L 47,5 x A 38,5.</w:t>
            </w:r>
          </w:p>
        </w:tc>
        <w:tc>
          <w:tcPr>
            <w:tcW w:w="1134" w:type="dxa"/>
            <w:vAlign w:val="center"/>
          </w:tcPr>
          <w:p w14:paraId="57F4E4D1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Unid.</w:t>
            </w:r>
          </w:p>
        </w:tc>
        <w:tc>
          <w:tcPr>
            <w:tcW w:w="1134" w:type="dxa"/>
            <w:vAlign w:val="center"/>
          </w:tcPr>
          <w:p w14:paraId="68FB0D2D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370</w:t>
            </w:r>
          </w:p>
        </w:tc>
        <w:tc>
          <w:tcPr>
            <w:tcW w:w="1133" w:type="dxa"/>
            <w:vAlign w:val="center"/>
          </w:tcPr>
          <w:p w14:paraId="7B8BD8BA" w14:textId="4577AC48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R$ 62,32</w:t>
            </w:r>
          </w:p>
        </w:tc>
        <w:tc>
          <w:tcPr>
            <w:tcW w:w="1133" w:type="dxa"/>
            <w:vAlign w:val="center"/>
          </w:tcPr>
          <w:p w14:paraId="381D6707" w14:textId="1B19210C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R$ 23.058,40</w:t>
            </w:r>
          </w:p>
        </w:tc>
      </w:tr>
      <w:tr w:rsidR="00FA3674" w:rsidRPr="00FA3674" w14:paraId="74365125" w14:textId="5B064C6F" w:rsidTr="00A07BCA">
        <w:tc>
          <w:tcPr>
            <w:tcW w:w="845" w:type="dxa"/>
            <w:vAlign w:val="center"/>
          </w:tcPr>
          <w:p w14:paraId="54331C31" w14:textId="77777777" w:rsidR="00FA3674" w:rsidRPr="00FA3674" w:rsidRDefault="00FA3674" w:rsidP="00FA3674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417" w:type="dxa"/>
            <w:vAlign w:val="center"/>
          </w:tcPr>
          <w:p w14:paraId="47CD6EBA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606544</w:t>
            </w:r>
          </w:p>
          <w:p w14:paraId="2F1DA7C5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</w:p>
          <w:p w14:paraId="1FB9EE03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Similar</w:t>
            </w:r>
          </w:p>
        </w:tc>
        <w:tc>
          <w:tcPr>
            <w:tcW w:w="2975" w:type="dxa"/>
            <w:vAlign w:val="center"/>
          </w:tcPr>
          <w:p w14:paraId="3AEC9A78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  <w:b/>
                <w:bCs/>
              </w:rPr>
              <w:t xml:space="preserve">Caixa térmica – </w:t>
            </w:r>
            <w:r w:rsidRPr="00FA3674">
              <w:rPr>
                <w:rFonts w:cstheme="minorHAnsi"/>
              </w:rPr>
              <w:t xml:space="preserve">Caixa térmica personalizada, na cor branca, portátil com exterior e interior em metal. Isolamento térmico com espuma injetável em poliuretano e pintura epóxi. </w:t>
            </w:r>
          </w:p>
          <w:p w14:paraId="21EEBBF9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>Capacidade: Aproximadamente 500 litros.</w:t>
            </w:r>
          </w:p>
          <w:p w14:paraId="5EADF2C8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 xml:space="preserve">Medidas aproximadas em cm: </w:t>
            </w:r>
          </w:p>
          <w:p w14:paraId="5247CCC1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>• Medida interna: C 116 x L 58 x A 72;</w:t>
            </w:r>
          </w:p>
          <w:p w14:paraId="2786E9BF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t>• Medida externa: C 123 x L 65 x A 82.</w:t>
            </w:r>
          </w:p>
          <w:p w14:paraId="7DC211DC" w14:textId="77777777" w:rsidR="00FA3674" w:rsidRPr="00FA3674" w:rsidRDefault="00FA3674" w:rsidP="00FA3674">
            <w:pPr>
              <w:rPr>
                <w:rFonts w:cstheme="minorHAnsi"/>
              </w:rPr>
            </w:pPr>
            <w:r w:rsidRPr="00FA3674">
              <w:rPr>
                <w:rFonts w:cstheme="minorHAnsi"/>
              </w:rPr>
              <w:lastRenderedPageBreak/>
              <w:t>Personalização a ser definida posteriormente.</w:t>
            </w:r>
          </w:p>
        </w:tc>
        <w:tc>
          <w:tcPr>
            <w:tcW w:w="1134" w:type="dxa"/>
            <w:vAlign w:val="center"/>
          </w:tcPr>
          <w:p w14:paraId="19341E15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lastRenderedPageBreak/>
              <w:t>Unid.</w:t>
            </w:r>
          </w:p>
        </w:tc>
        <w:tc>
          <w:tcPr>
            <w:tcW w:w="1134" w:type="dxa"/>
            <w:vAlign w:val="center"/>
          </w:tcPr>
          <w:p w14:paraId="7F72DA86" w14:textId="77777777" w:rsidR="00FA3674" w:rsidRPr="00FA3674" w:rsidRDefault="00FA3674" w:rsidP="00FA3674">
            <w:pPr>
              <w:jc w:val="center"/>
              <w:rPr>
                <w:rFonts w:cstheme="minorHAnsi"/>
              </w:rPr>
            </w:pPr>
            <w:r w:rsidRPr="00FA3674">
              <w:rPr>
                <w:rFonts w:cstheme="minorHAnsi"/>
              </w:rPr>
              <w:t>10</w:t>
            </w:r>
          </w:p>
        </w:tc>
        <w:tc>
          <w:tcPr>
            <w:tcW w:w="1133" w:type="dxa"/>
            <w:vAlign w:val="center"/>
          </w:tcPr>
          <w:p w14:paraId="70A18144" w14:textId="2E158980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R$ 2.183,30</w:t>
            </w:r>
          </w:p>
        </w:tc>
        <w:tc>
          <w:tcPr>
            <w:tcW w:w="1133" w:type="dxa"/>
            <w:vAlign w:val="center"/>
          </w:tcPr>
          <w:p w14:paraId="1BAF36D0" w14:textId="0B48B990" w:rsidR="00FA3674" w:rsidRPr="00FA3674" w:rsidRDefault="00FA3674" w:rsidP="00FA3674">
            <w:pPr>
              <w:jc w:val="center"/>
              <w:rPr>
                <w:rFonts w:cstheme="minorHAnsi"/>
              </w:rPr>
            </w:pPr>
            <w:r>
              <w:rPr>
                <w:color w:val="000000"/>
              </w:rPr>
              <w:t>R$ 21.833,00</w:t>
            </w:r>
          </w:p>
        </w:tc>
      </w:tr>
      <w:tr w:rsidR="00FA3674" w:rsidRPr="00FA3674" w14:paraId="260C4013" w14:textId="77777777" w:rsidTr="004543DB">
        <w:tc>
          <w:tcPr>
            <w:tcW w:w="7505" w:type="dxa"/>
            <w:gridSpan w:val="5"/>
            <w:vAlign w:val="center"/>
          </w:tcPr>
          <w:p w14:paraId="2E7A88D0" w14:textId="00854FD2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t>TOTAL</w:t>
            </w:r>
          </w:p>
        </w:tc>
        <w:tc>
          <w:tcPr>
            <w:tcW w:w="2266" w:type="dxa"/>
            <w:gridSpan w:val="2"/>
          </w:tcPr>
          <w:p w14:paraId="6F6C3A7A" w14:textId="48BC8C24" w:rsidR="00FA3674" w:rsidRPr="00FA3674" w:rsidRDefault="00FA3674" w:rsidP="00FC3DF7">
            <w:pPr>
              <w:jc w:val="center"/>
              <w:rPr>
                <w:rFonts w:cstheme="minorHAnsi"/>
                <w:b/>
                <w:bCs/>
              </w:rPr>
            </w:pPr>
            <w:r w:rsidRPr="00FA3674">
              <w:rPr>
                <w:rFonts w:cstheme="minorHAnsi"/>
                <w:b/>
                <w:bCs/>
              </w:rPr>
              <w:fldChar w:fldCharType="begin"/>
            </w:r>
            <w:r w:rsidRPr="00FA3674">
              <w:rPr>
                <w:rFonts w:cstheme="minorHAnsi"/>
                <w:b/>
                <w:bCs/>
              </w:rPr>
              <w:instrText xml:space="preserve"> =SUM(ABOVE) </w:instrText>
            </w:r>
            <w:r w:rsidRPr="00FA3674">
              <w:rPr>
                <w:rFonts w:cstheme="minorHAnsi"/>
                <w:b/>
                <w:bCs/>
              </w:rPr>
              <w:fldChar w:fldCharType="separate"/>
            </w:r>
            <w:r w:rsidRPr="00FA3674">
              <w:rPr>
                <w:rFonts w:cstheme="minorHAnsi"/>
                <w:b/>
                <w:bCs/>
                <w:noProof/>
              </w:rPr>
              <w:t>R$ 59.574,10</w:t>
            </w:r>
            <w:r w:rsidRPr="00FA3674">
              <w:rPr>
                <w:rFonts w:cstheme="minorHAnsi"/>
                <w:b/>
                <w:bCs/>
              </w:rPr>
              <w:fldChar w:fldCharType="end"/>
            </w:r>
          </w:p>
        </w:tc>
      </w:tr>
    </w:tbl>
    <w:p w14:paraId="5270EC72" w14:textId="77777777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037367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1841FFA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FA3674">
                            <w:rPr>
                              <w:sz w:val="24"/>
                            </w:rPr>
                            <w:t>8060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FA3674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1841FFA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FA3674">
                      <w:rPr>
                        <w:sz w:val="24"/>
                      </w:rPr>
                      <w:t>8060</w:t>
                    </w:r>
                    <w:r>
                      <w:rPr>
                        <w:sz w:val="24"/>
                      </w:rPr>
                      <w:t>/202</w:t>
                    </w:r>
                    <w:r w:rsidR="00FA3674">
                      <w:rPr>
                        <w:sz w:val="24"/>
                      </w:rPr>
                      <w:t>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122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674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9</cp:revision>
  <cp:lastPrinted>2023-09-15T17:13:00Z</cp:lastPrinted>
  <dcterms:created xsi:type="dcterms:W3CDTF">2023-08-29T19:34:00Z</dcterms:created>
  <dcterms:modified xsi:type="dcterms:W3CDTF">2025-04-29T15:19:00Z</dcterms:modified>
</cp:coreProperties>
</file>